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221E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56774">
              <w:rPr>
                <w:rFonts w:ascii="Times New Roman" w:hAnsi="Times New Roman"/>
                <w:sz w:val="22"/>
              </w:rPr>
              <w:t>2</w:t>
            </w:r>
            <w:r w:rsidR="00A221EA">
              <w:rPr>
                <w:rFonts w:ascii="Times New Roman" w:hAnsi="Times New Roman"/>
                <w:sz w:val="22"/>
              </w:rPr>
              <w:t>3011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A221EA">
              <w:t>1</w:t>
            </w:r>
            <w:r w:rsidR="00E56774">
              <w:t>9</w:t>
            </w:r>
            <w:r w:rsidR="00CC6E44">
              <w:t>.</w:t>
            </w:r>
            <w:r w:rsidR="00BE0D28">
              <w:t>0</w:t>
            </w:r>
            <w:r w:rsidR="00E56774">
              <w:t>9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E56774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A221EA">
        <w:rPr>
          <w:rFonts w:ascii="Times New Roman" w:hAnsi="Times New Roman"/>
          <w:szCs w:val="24"/>
        </w:rPr>
        <w:t>întocmirii</w:t>
      </w:r>
      <w:proofErr w:type="spellEnd"/>
      <w:r w:rsidR="00E56774" w:rsidRPr="005E23EC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Contractelor</w:t>
      </w:r>
      <w:proofErr w:type="spellEnd"/>
      <w:r w:rsidR="00A221EA">
        <w:rPr>
          <w:rFonts w:ascii="Times New Roman" w:hAnsi="Times New Roman"/>
        </w:rPr>
        <w:t xml:space="preserve"> de </w:t>
      </w:r>
      <w:proofErr w:type="spellStart"/>
      <w:r w:rsidR="00A221EA">
        <w:rPr>
          <w:rFonts w:ascii="Times New Roman" w:hAnsi="Times New Roman"/>
        </w:rPr>
        <w:t>închiriere</w:t>
      </w:r>
      <w:proofErr w:type="spellEnd"/>
      <w:r w:rsidR="00A221EA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pentru</w:t>
      </w:r>
      <w:proofErr w:type="spellEnd"/>
      <w:r w:rsidR="00A221EA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terenurile</w:t>
      </w:r>
      <w:proofErr w:type="spellEnd"/>
      <w:r w:rsidR="00A221EA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pe</w:t>
      </w:r>
      <w:proofErr w:type="spellEnd"/>
      <w:r w:rsidR="00A221EA">
        <w:rPr>
          <w:rFonts w:ascii="Times New Roman" w:hAnsi="Times New Roman"/>
        </w:rPr>
        <w:t xml:space="preserve"> care </w:t>
      </w:r>
      <w:proofErr w:type="spellStart"/>
      <w:r w:rsidR="00A221EA">
        <w:rPr>
          <w:rFonts w:ascii="Times New Roman" w:hAnsi="Times New Roman"/>
        </w:rPr>
        <w:t>sunt</w:t>
      </w:r>
      <w:proofErr w:type="spellEnd"/>
      <w:r w:rsidR="00A221EA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edificate</w:t>
      </w:r>
      <w:proofErr w:type="spellEnd"/>
      <w:r w:rsidR="00A221EA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Extinderi</w:t>
      </w:r>
      <w:proofErr w:type="spellEnd"/>
      <w:r w:rsidR="00A221EA">
        <w:rPr>
          <w:rFonts w:ascii="Times New Roman" w:hAnsi="Times New Roman"/>
        </w:rPr>
        <w:t xml:space="preserve"> la </w:t>
      </w:r>
      <w:proofErr w:type="spellStart"/>
      <w:r w:rsidR="00A221EA">
        <w:rPr>
          <w:rFonts w:ascii="Times New Roman" w:hAnsi="Times New Roman"/>
        </w:rPr>
        <w:t>parterul</w:t>
      </w:r>
      <w:proofErr w:type="spellEnd"/>
      <w:r w:rsidR="00A221EA">
        <w:rPr>
          <w:rFonts w:ascii="Times New Roman" w:hAnsi="Times New Roman"/>
        </w:rPr>
        <w:t xml:space="preserve"> </w:t>
      </w:r>
      <w:proofErr w:type="spellStart"/>
      <w:r w:rsidR="00A221EA">
        <w:rPr>
          <w:rFonts w:ascii="Times New Roman" w:hAnsi="Times New Roman"/>
        </w:rPr>
        <w:t>blocurilor</w:t>
      </w:r>
      <w:proofErr w:type="spellEnd"/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61B52" w:rsidRDefault="00A221EA" w:rsidP="00C20B6E">
      <w:pPr>
        <w:ind w:firstLine="720"/>
        <w:jc w:val="both"/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r w:rsidR="00E56774">
        <w:rPr>
          <w:rFonts w:ascii="Times New Roman" w:hAnsi="Times New Roman"/>
          <w:bCs/>
          <w:szCs w:val="24"/>
          <w:lang w:val="fr-FR"/>
        </w:rPr>
        <w:t>e</w:t>
      </w:r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E56774">
        <w:rPr>
          <w:rFonts w:ascii="Times New Roman" w:hAnsi="Times New Roman"/>
          <w:bCs/>
          <w:szCs w:val="24"/>
          <w:lang w:val="ro-RO"/>
        </w:rPr>
        <w:t xml:space="preserve"> pentru terenurile pe care sunt edificate „Extinderi la parterul blocurilor”, care au fost concesionate inițial în conformitate cu Art. 15 lit. e) din Legea nr. 50/1991 republicată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 xml:space="preserve">care expiră </w:t>
      </w:r>
      <w:r>
        <w:rPr>
          <w:rFonts w:ascii="Times New Roman" w:hAnsi="Times New Roman"/>
          <w:bCs/>
          <w:szCs w:val="24"/>
          <w:lang w:val="ro-RO"/>
        </w:rPr>
        <w:t>î</w:t>
      </w:r>
      <w:r>
        <w:rPr>
          <w:rFonts w:ascii="Times New Roman" w:hAnsi="Times New Roman"/>
          <w:bCs/>
          <w:szCs w:val="24"/>
          <w:lang w:val="ro-RO"/>
        </w:rPr>
        <w:t>n noiembrie 2019 și care nu au reușit să își înscrie construcțiile edificate în Cartea Funciară (datorită procedurii foarte complicată și durată la B.C.P.I.)</w:t>
      </w:r>
      <w:r w:rsidR="00E56774">
        <w:rPr>
          <w:rFonts w:ascii="Times New Roman" w:hAnsi="Times New Roman"/>
          <w:bCs/>
          <w:szCs w:val="24"/>
          <w:lang w:val="ro-RO"/>
        </w:rPr>
        <w:t>.</w:t>
      </w:r>
      <w:r w:rsidR="00E56774">
        <w:rPr>
          <w:rFonts w:ascii="Times New Roman" w:hAnsi="Times New Roman"/>
          <w:szCs w:val="24"/>
        </w:rPr>
        <w:t xml:space="preserve"> </w:t>
      </w:r>
      <w:r w:rsidR="00E56774">
        <w:rPr>
          <w:rFonts w:ascii="Times New Roman" w:hAnsi="Times New Roman"/>
          <w:szCs w:val="24"/>
        </w:rPr>
        <w:tab/>
      </w:r>
      <w:r w:rsidR="00BE0D28" w:rsidRPr="00B6224F">
        <w:rPr>
          <w:rFonts w:ascii="Times New Roman" w:hAnsi="Times New Roman"/>
          <w:szCs w:val="24"/>
        </w:rPr>
        <w:tab/>
      </w:r>
    </w:p>
    <w:p w:rsidR="00C20B6E" w:rsidRPr="00A40F0E" w:rsidRDefault="00C20B6E" w:rsidP="00C20B6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</w:t>
      </w:r>
      <w:proofErr w:type="spellEnd"/>
      <w:r>
        <w:rPr>
          <w:rFonts w:ascii="Times New Roman" w:hAnsi="Times New Roman"/>
          <w:szCs w:val="24"/>
        </w:rPr>
        <w:t xml:space="preserve"> nu se pot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</w:t>
      </w:r>
      <w:r w:rsidR="00D12BE5">
        <w:rPr>
          <w:rFonts w:ascii="Times New Roman" w:hAnsi="Times New Roman"/>
          <w:szCs w:val="24"/>
        </w:rPr>
        <w:t>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extrase</w:t>
      </w:r>
      <w:proofErr w:type="spellEnd"/>
      <w:r>
        <w:rPr>
          <w:rFonts w:ascii="Times New Roman" w:hAnsi="Times New Roman"/>
          <w:szCs w:val="24"/>
        </w:rPr>
        <w:t xml:space="preserve">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20B6E" w:rsidRPr="00EF1928" w:rsidRDefault="00C20B6E" w:rsidP="00C20B6E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Tarifele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pe care sunt edificate „Extinderi la parterul blocurilor”,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Tarifele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or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20B6E" w:rsidRDefault="00C20B6E" w:rsidP="00C20B6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01.11.2019.</w:t>
      </w:r>
    </w:p>
    <w:p w:rsidR="00C20B6E" w:rsidRPr="00AD3B9D" w:rsidRDefault="00C20B6E" w:rsidP="00C20B6E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închiriere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E56774" w:rsidRPr="000C4A34" w:rsidRDefault="00E56774" w:rsidP="00E56774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2019-09-19T09:22:00Z</cp:lastPrinted>
  <dcterms:created xsi:type="dcterms:W3CDTF">2019-09-19T09:00:00Z</dcterms:created>
  <dcterms:modified xsi:type="dcterms:W3CDTF">2019-09-19T09:23:00Z</dcterms:modified>
</cp:coreProperties>
</file>